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86AC" w14:textId="77777777" w:rsidR="00E71197" w:rsidRPr="00680550" w:rsidRDefault="00E71197">
      <w:pPr>
        <w:rPr>
          <w:rFonts w:cstheme="minorHAnsi"/>
        </w:rPr>
      </w:pPr>
    </w:p>
    <w:p w14:paraId="308E7478" w14:textId="74A39DE0" w:rsidR="00E71197" w:rsidRPr="00680550" w:rsidRDefault="00E71197" w:rsidP="00E71197">
      <w:pPr>
        <w:shd w:val="clear" w:color="auto" w:fill="FFFFFF"/>
        <w:spacing w:after="240" w:line="360" w:lineRule="atLeast"/>
        <w:rPr>
          <w:rFonts w:eastAsia="Times New Roman" w:cstheme="minorHAnsi"/>
          <w:kern w:val="0"/>
          <w14:ligatures w14:val="none"/>
        </w:rPr>
      </w:pPr>
      <w:r w:rsidRPr="00E71197">
        <w:rPr>
          <w:rFonts w:eastAsia="Times New Roman" w:cstheme="minorHAnsi"/>
          <w:b/>
          <w:bCs/>
          <w:i/>
          <w:iCs/>
          <w:kern w:val="0"/>
          <w14:ligatures w14:val="none"/>
        </w:rPr>
        <w:t>ZEITGEIST</w:t>
      </w:r>
      <w:r w:rsidRPr="00E71197">
        <w:rPr>
          <w:rFonts w:eastAsia="Times New Roman" w:cstheme="minorHAnsi"/>
          <w:kern w:val="0"/>
          <w14:ligatures w14:val="none"/>
        </w:rPr>
        <w:t> (</w:t>
      </w:r>
      <w:proofErr w:type="spellStart"/>
      <w:r w:rsidRPr="00E71197">
        <w:rPr>
          <w:rFonts w:eastAsia="Times New Roman" w:cstheme="minorHAnsi"/>
          <w:kern w:val="0"/>
          <w14:ligatures w14:val="none"/>
        </w:rPr>
        <w:t>tsit</w:t>
      </w:r>
      <w:proofErr w:type="spellEnd"/>
      <w:r w:rsidRPr="00E71197">
        <w:rPr>
          <w:rFonts w:eastAsia="Times New Roman" w:cstheme="minorHAnsi"/>
          <w:kern w:val="0"/>
          <w14:ligatures w14:val="none"/>
        </w:rPr>
        <w:t xml:space="preserve">- gist) is a philosophical term meaning the spirit of the times. The word was coined by the German Romanticists to describe the cultural, </w:t>
      </w:r>
      <w:proofErr w:type="gramStart"/>
      <w:r w:rsidRPr="00E71197">
        <w:rPr>
          <w:rFonts w:eastAsia="Times New Roman" w:cstheme="minorHAnsi"/>
          <w:kern w:val="0"/>
          <w14:ligatures w14:val="none"/>
        </w:rPr>
        <w:t>ethical</w:t>
      </w:r>
      <w:proofErr w:type="gramEnd"/>
      <w:r w:rsidRPr="00E71197">
        <w:rPr>
          <w:rFonts w:eastAsia="Times New Roman" w:cstheme="minorHAnsi"/>
          <w:kern w:val="0"/>
          <w14:ligatures w14:val="none"/>
        </w:rPr>
        <w:t xml:space="preserve"> and spiritual mood of an era.</w:t>
      </w:r>
    </w:p>
    <w:p w14:paraId="7ED7F33B" w14:textId="3B6D2852" w:rsidR="003D018E" w:rsidRDefault="003D018E" w:rsidP="003D018E">
      <w:pPr>
        <w:shd w:val="clear" w:color="auto" w:fill="FFFFFF"/>
        <w:spacing w:after="240" w:line="360" w:lineRule="atLeast"/>
        <w:rPr>
          <w:rFonts w:eastAsia="Times New Roman" w:cstheme="minorHAnsi"/>
          <w:kern w:val="0"/>
          <w14:ligatures w14:val="none"/>
        </w:rPr>
      </w:pPr>
      <w:r>
        <w:t xml:space="preserve">Zeitgeist Cellars is a collaboration between husband and wife, Mark </w:t>
      </w:r>
      <w:proofErr w:type="spellStart"/>
      <w:r>
        <w:t>Porembski</w:t>
      </w:r>
      <w:proofErr w:type="spellEnd"/>
      <w:r>
        <w:t xml:space="preserve"> (winemaker at Anomaly Vineyards and Unwritten</w:t>
      </w:r>
      <w:r>
        <w:t xml:space="preserve"> and founder of Band of </w:t>
      </w:r>
      <w:proofErr w:type="spellStart"/>
      <w:r>
        <w:t>Vitners</w:t>
      </w:r>
      <w:proofErr w:type="spellEnd"/>
      <w:r>
        <w:t xml:space="preserve">) and Jennifer Williams (former winemaker at </w:t>
      </w:r>
      <w:proofErr w:type="spellStart"/>
      <w:r>
        <w:t>Spottswoode</w:t>
      </w:r>
      <w:proofErr w:type="spellEnd"/>
      <w:r>
        <w:t xml:space="preserve"> Estate and Pahlmeyer, and current winemaker at </w:t>
      </w:r>
      <w:proofErr w:type="spellStart"/>
      <w:r>
        <w:t>Arrow&amp;Branch</w:t>
      </w:r>
      <w:proofErr w:type="spellEnd"/>
      <w:r>
        <w:t xml:space="preserve"> and Kelly Fleming).</w:t>
      </w:r>
    </w:p>
    <w:p w14:paraId="5FFBCE0A" w14:textId="654D95CC" w:rsidR="00E71197" w:rsidRPr="00680550" w:rsidRDefault="00680550" w:rsidP="00E71197">
      <w:pPr>
        <w:shd w:val="clear" w:color="auto" w:fill="FFFFFF"/>
        <w:spacing w:after="240" w:line="360" w:lineRule="atLeast"/>
        <w:rPr>
          <w:rFonts w:eastAsia="Times New Roman" w:cstheme="minorHAnsi"/>
          <w:kern w:val="0"/>
          <w14:ligatures w14:val="none"/>
        </w:rPr>
      </w:pPr>
      <w:r w:rsidRPr="00680550">
        <w:rPr>
          <w:rFonts w:cstheme="minorHAnsi"/>
          <w:shd w:val="clear" w:color="auto" w:fill="FFFFFF"/>
        </w:rPr>
        <w:t>After graduating from</w:t>
      </w:r>
      <w:r w:rsidR="00E71197" w:rsidRPr="00680550">
        <w:rPr>
          <w:rFonts w:cstheme="minorHAnsi"/>
          <w:shd w:val="clear" w:color="auto" w:fill="FFFFFF"/>
        </w:rPr>
        <w:t xml:space="preserve"> Cal </w:t>
      </w:r>
      <w:r w:rsidRPr="00680550">
        <w:rPr>
          <w:rFonts w:cstheme="minorHAnsi"/>
          <w:shd w:val="clear" w:color="auto" w:fill="FFFFFF"/>
        </w:rPr>
        <w:t>Poly, Jen</w:t>
      </w:r>
      <w:r w:rsidR="00E71197" w:rsidRPr="00680550">
        <w:rPr>
          <w:rFonts w:cstheme="minorHAnsi"/>
          <w:shd w:val="clear" w:color="auto" w:fill="FFFFFF"/>
        </w:rPr>
        <w:t xml:space="preserve"> worked over 20 harvests in Napa and the Central Coast </w:t>
      </w:r>
      <w:proofErr w:type="gramStart"/>
      <w:r w:rsidR="00E71197" w:rsidRPr="00680550">
        <w:rPr>
          <w:rFonts w:cstheme="minorHAnsi"/>
          <w:shd w:val="clear" w:color="auto" w:fill="FFFFFF"/>
        </w:rPr>
        <w:t>and also</w:t>
      </w:r>
      <w:proofErr w:type="gramEnd"/>
      <w:r w:rsidR="00E71197" w:rsidRPr="00680550">
        <w:rPr>
          <w:rFonts w:cstheme="minorHAnsi"/>
          <w:shd w:val="clear" w:color="auto" w:fill="FFFFFF"/>
        </w:rPr>
        <w:t xml:space="preserve"> spent time in Rioja </w:t>
      </w:r>
      <w:proofErr w:type="spellStart"/>
      <w:r w:rsidR="00E71197" w:rsidRPr="00680550">
        <w:rPr>
          <w:rFonts w:cstheme="minorHAnsi"/>
          <w:shd w:val="clear" w:color="auto" w:fill="FFFFFF"/>
        </w:rPr>
        <w:t>Alavesa</w:t>
      </w:r>
      <w:proofErr w:type="spellEnd"/>
      <w:r w:rsidR="00E71197" w:rsidRPr="00680550">
        <w:rPr>
          <w:rFonts w:cstheme="minorHAnsi"/>
          <w:shd w:val="clear" w:color="auto" w:fill="FFFFFF"/>
        </w:rPr>
        <w:t xml:space="preserve">, Spain.  She was the winemaker for </w:t>
      </w:r>
      <w:proofErr w:type="spellStart"/>
      <w:r w:rsidR="00E71197" w:rsidRPr="00680550">
        <w:rPr>
          <w:rFonts w:cstheme="minorHAnsi"/>
          <w:shd w:val="clear" w:color="auto" w:fill="FFFFFF"/>
        </w:rPr>
        <w:t>Spottswoode</w:t>
      </w:r>
      <w:proofErr w:type="spellEnd"/>
      <w:r w:rsidR="00E71197" w:rsidRPr="00680550">
        <w:rPr>
          <w:rFonts w:cstheme="minorHAnsi"/>
          <w:shd w:val="clear" w:color="auto" w:fill="FFFFFF"/>
        </w:rPr>
        <w:t xml:space="preserve"> Winery from 2006 through 2010</w:t>
      </w:r>
      <w:r w:rsidRPr="00680550">
        <w:rPr>
          <w:rFonts w:cstheme="minorHAnsi"/>
          <w:shd w:val="clear" w:color="auto" w:fill="FFFFFF"/>
        </w:rPr>
        <w:t>,</w:t>
      </w:r>
      <w:r w:rsidR="00E71197" w:rsidRPr="00680550">
        <w:rPr>
          <w:rFonts w:cstheme="minorHAnsi"/>
          <w:shd w:val="clear" w:color="auto" w:fill="FFFFFF"/>
        </w:rPr>
        <w:t xml:space="preserve"> and now works with Arrow &amp; Branch and </w:t>
      </w:r>
      <w:proofErr w:type="spellStart"/>
      <w:r w:rsidR="00E71197" w:rsidRPr="00680550">
        <w:rPr>
          <w:rFonts w:cstheme="minorHAnsi"/>
          <w:shd w:val="clear" w:color="auto" w:fill="FFFFFF"/>
        </w:rPr>
        <w:t>Ziata</w:t>
      </w:r>
      <w:proofErr w:type="spellEnd"/>
      <w:r w:rsidR="00E71197" w:rsidRPr="00680550">
        <w:rPr>
          <w:rFonts w:cstheme="minorHAnsi"/>
          <w:shd w:val="clear" w:color="auto" w:fill="FFFFFF"/>
        </w:rPr>
        <w:t>.</w:t>
      </w:r>
    </w:p>
    <w:p w14:paraId="7DEAB06A" w14:textId="666B17EE" w:rsidR="00E71197" w:rsidRPr="00E71197" w:rsidRDefault="00E71197" w:rsidP="00E71197">
      <w:pPr>
        <w:shd w:val="clear" w:color="auto" w:fill="FFFFFF"/>
        <w:spacing w:after="240" w:line="360" w:lineRule="atLeast"/>
        <w:rPr>
          <w:rFonts w:eastAsia="Times New Roman" w:cstheme="minorHAnsi"/>
          <w:kern w:val="0"/>
          <w14:ligatures w14:val="none"/>
        </w:rPr>
      </w:pPr>
      <w:r w:rsidRPr="00680550">
        <w:rPr>
          <w:rFonts w:cstheme="minorHAnsi"/>
          <w:shd w:val="clear" w:color="auto" w:fill="FFFFFF"/>
        </w:rPr>
        <w:t>Mark was drawn to wine years ago thanks to the relaxed underage drinking policies of waiters in Boston’s North End</w:t>
      </w:r>
      <w:r w:rsidR="00680550" w:rsidRPr="00680550">
        <w:rPr>
          <w:rFonts w:cstheme="minorHAnsi"/>
          <w:shd w:val="clear" w:color="auto" w:fill="FFFFFF"/>
        </w:rPr>
        <w:t xml:space="preserve">! </w:t>
      </w:r>
      <w:r w:rsidRPr="00680550">
        <w:rPr>
          <w:rFonts w:cstheme="minorHAnsi"/>
          <w:shd w:val="clear" w:color="auto" w:fill="FFFFFF"/>
        </w:rPr>
        <w:t>With a poetry degree in hand and a budding interest in wine, Mark moved to California in 2000. The idea of helping around some cellars eventually turned into a career. He has worked in many small Napa Valley wineries and has also made wine in Hawkes Bay, New Zealand. Mark is also the winemaker at Anomaly Vineyards and Unwritten as well as founder of Band of Vintners.</w:t>
      </w:r>
    </w:p>
    <w:p w14:paraId="1411A03F" w14:textId="1DFE04D6" w:rsidR="003D397C" w:rsidRDefault="00680550" w:rsidP="00E71197">
      <w:pPr>
        <w:shd w:val="clear" w:color="auto" w:fill="FFFFFF"/>
        <w:spacing w:after="240" w:line="360" w:lineRule="atLeast"/>
        <w:rPr>
          <w:rFonts w:eastAsia="Times New Roman" w:cstheme="minorHAnsi"/>
          <w:kern w:val="0"/>
          <w14:ligatures w14:val="none"/>
        </w:rPr>
      </w:pPr>
      <w:r w:rsidRPr="00680550">
        <w:rPr>
          <w:rFonts w:eastAsia="Times New Roman" w:cstheme="minorHAnsi"/>
          <w:kern w:val="0"/>
          <w14:ligatures w14:val="none"/>
        </w:rPr>
        <w:t xml:space="preserve">They are </w:t>
      </w:r>
      <w:r w:rsidR="00E71197" w:rsidRPr="00E71197">
        <w:rPr>
          <w:rFonts w:eastAsia="Times New Roman" w:cstheme="minorHAnsi"/>
          <w:kern w:val="0"/>
          <w14:ligatures w14:val="none"/>
        </w:rPr>
        <w:t xml:space="preserve">committed to a handful of carefully chosen vineyards, sort vigilantly through the fruit at harvest, and bottle only the best barrels. </w:t>
      </w:r>
      <w:r>
        <w:rPr>
          <w:rFonts w:eastAsia="Times New Roman" w:cstheme="minorHAnsi"/>
          <w:kern w:val="0"/>
          <w14:ligatures w14:val="none"/>
        </w:rPr>
        <w:t>Their</w:t>
      </w:r>
      <w:r w:rsidR="00E71197" w:rsidRPr="00E71197">
        <w:rPr>
          <w:rFonts w:eastAsia="Times New Roman" w:cstheme="minorHAnsi"/>
          <w:kern w:val="0"/>
          <w14:ligatures w14:val="none"/>
        </w:rPr>
        <w:t xml:space="preserve"> goal is to be thoughtful in </w:t>
      </w:r>
      <w:r>
        <w:rPr>
          <w:rFonts w:eastAsia="Times New Roman" w:cstheme="minorHAnsi"/>
          <w:kern w:val="0"/>
          <w14:ligatures w14:val="none"/>
        </w:rPr>
        <w:t xml:space="preserve">their </w:t>
      </w:r>
      <w:r w:rsidR="00E71197" w:rsidRPr="00E71197">
        <w:rPr>
          <w:rFonts w:eastAsia="Times New Roman" w:cstheme="minorHAnsi"/>
          <w:kern w:val="0"/>
          <w14:ligatures w14:val="none"/>
        </w:rPr>
        <w:t xml:space="preserve">approach and simple in </w:t>
      </w:r>
      <w:r>
        <w:rPr>
          <w:rFonts w:eastAsia="Times New Roman" w:cstheme="minorHAnsi"/>
          <w:kern w:val="0"/>
          <w14:ligatures w14:val="none"/>
        </w:rPr>
        <w:t>their</w:t>
      </w:r>
      <w:r w:rsidR="00E71197" w:rsidRPr="00E71197">
        <w:rPr>
          <w:rFonts w:eastAsia="Times New Roman" w:cstheme="minorHAnsi"/>
          <w:kern w:val="0"/>
          <w14:ligatures w14:val="none"/>
        </w:rPr>
        <w:t xml:space="preserve"> methods. </w:t>
      </w:r>
      <w:r>
        <w:rPr>
          <w:rFonts w:eastAsia="Times New Roman" w:cstheme="minorHAnsi"/>
          <w:kern w:val="0"/>
          <w14:ligatures w14:val="none"/>
        </w:rPr>
        <w:t>They</w:t>
      </w:r>
      <w:r w:rsidR="00E71197" w:rsidRPr="00E71197">
        <w:rPr>
          <w:rFonts w:eastAsia="Times New Roman" w:cstheme="minorHAnsi"/>
          <w:kern w:val="0"/>
          <w14:ligatures w14:val="none"/>
        </w:rPr>
        <w:t xml:space="preserve"> make each exceptionally small batch of wine </w:t>
      </w:r>
      <w:r>
        <w:rPr>
          <w:rFonts w:eastAsia="Times New Roman" w:cstheme="minorHAnsi"/>
          <w:kern w:val="0"/>
          <w14:ligatures w14:val="none"/>
        </w:rPr>
        <w:t>themselves</w:t>
      </w:r>
      <w:r w:rsidR="00E71197" w:rsidRPr="00E71197">
        <w:rPr>
          <w:rFonts w:eastAsia="Times New Roman" w:cstheme="minorHAnsi"/>
          <w:kern w:val="0"/>
          <w14:ligatures w14:val="none"/>
        </w:rPr>
        <w:t xml:space="preserve"> and guide them carefully through fermentation and aging. The results are two beautiful Heritage white varietals and a small s</w:t>
      </w:r>
      <w:r w:rsidR="003D018E">
        <w:rPr>
          <w:rFonts w:eastAsia="Times New Roman" w:cstheme="minorHAnsi"/>
          <w:kern w:val="0"/>
          <w14:ligatures w14:val="none"/>
        </w:rPr>
        <w:t>election</w:t>
      </w:r>
      <w:r w:rsidR="00E71197" w:rsidRPr="00E71197">
        <w:rPr>
          <w:rFonts w:eastAsia="Times New Roman" w:cstheme="minorHAnsi"/>
          <w:kern w:val="0"/>
          <w14:ligatures w14:val="none"/>
        </w:rPr>
        <w:t xml:space="preserve"> of excellent Cabernet Sauvignons.</w:t>
      </w:r>
    </w:p>
    <w:p w14:paraId="15E38FA0" w14:textId="13C91483" w:rsidR="002513FE" w:rsidRPr="00463354" w:rsidRDefault="002513FE" w:rsidP="00E71197">
      <w:pPr>
        <w:shd w:val="clear" w:color="auto" w:fill="FFFFFF"/>
        <w:spacing w:after="240" w:line="360" w:lineRule="atLeast"/>
        <w:rPr>
          <w:rFonts w:eastAsia="Times New Roman" w:cstheme="minorHAnsi"/>
          <w:b/>
          <w:bCs/>
          <w:kern w:val="0"/>
          <w:u w:val="single"/>
          <w14:ligatures w14:val="none"/>
        </w:rPr>
      </w:pPr>
      <w:r w:rsidRPr="00463354">
        <w:rPr>
          <w:rFonts w:eastAsia="Times New Roman" w:cstheme="minorHAnsi"/>
          <w:b/>
          <w:bCs/>
          <w:kern w:val="0"/>
          <w:u w:val="single"/>
          <w14:ligatures w14:val="none"/>
        </w:rPr>
        <w:t>The Vineyards</w:t>
      </w:r>
    </w:p>
    <w:p w14:paraId="1DD71B04" w14:textId="54F1EA38" w:rsidR="002513FE" w:rsidRDefault="002513FE" w:rsidP="002513FE">
      <w:pPr>
        <w:pStyle w:val="Heading3"/>
        <w:shd w:val="clear" w:color="auto" w:fill="FFFFFF"/>
        <w:spacing w:before="240" w:beforeAutospacing="0" w:after="120" w:afterAutospacing="0" w:line="270" w:lineRule="atLeast"/>
        <w:rPr>
          <w:rFonts w:asciiTheme="minorHAnsi" w:hAnsiTheme="minorHAnsi" w:cstheme="minorHAnsi"/>
          <w:b w:val="0"/>
          <w:bCs w:val="0"/>
          <w:sz w:val="24"/>
          <w:szCs w:val="24"/>
        </w:rPr>
      </w:pPr>
      <w:r w:rsidRPr="002513FE">
        <w:rPr>
          <w:rFonts w:asciiTheme="minorHAnsi" w:hAnsiTheme="minorHAnsi" w:cstheme="minorHAnsi"/>
          <w:sz w:val="24"/>
          <w:szCs w:val="24"/>
        </w:rPr>
        <w:t xml:space="preserve">The </w:t>
      </w:r>
      <w:proofErr w:type="spellStart"/>
      <w:r w:rsidRPr="002513FE">
        <w:rPr>
          <w:rFonts w:asciiTheme="minorHAnsi" w:hAnsiTheme="minorHAnsi" w:cstheme="minorHAnsi"/>
          <w:sz w:val="24"/>
          <w:szCs w:val="24"/>
        </w:rPr>
        <w:t>Fanucchi</w:t>
      </w:r>
      <w:proofErr w:type="spellEnd"/>
      <w:r w:rsidRPr="002513FE">
        <w:rPr>
          <w:rFonts w:asciiTheme="minorHAnsi" w:hAnsiTheme="minorHAnsi" w:cstheme="minorHAnsi"/>
          <w:sz w:val="24"/>
          <w:szCs w:val="24"/>
        </w:rPr>
        <w:t>-Wood Road Vineyard</w:t>
      </w:r>
      <w:r w:rsidRPr="002513FE">
        <w:rPr>
          <w:rFonts w:asciiTheme="minorHAnsi" w:hAnsiTheme="minorHAnsi" w:cstheme="minorHAnsi"/>
          <w:sz w:val="24"/>
          <w:szCs w:val="24"/>
        </w:rPr>
        <w:t>:</w:t>
      </w:r>
      <w:r>
        <w:rPr>
          <w:rFonts w:asciiTheme="minorHAnsi" w:hAnsiTheme="minorHAnsi" w:cstheme="minorHAnsi"/>
          <w:b w:val="0"/>
          <w:bCs w:val="0"/>
          <w:sz w:val="24"/>
          <w:szCs w:val="24"/>
        </w:rPr>
        <w:t xml:space="preserve"> </w:t>
      </w:r>
      <w:r w:rsidRPr="002513FE">
        <w:rPr>
          <w:rFonts w:asciiTheme="minorHAnsi" w:hAnsiTheme="minorHAnsi" w:cstheme="minorHAnsi"/>
          <w:b w:val="0"/>
          <w:bCs w:val="0"/>
          <w:sz w:val="24"/>
          <w:szCs w:val="24"/>
        </w:rPr>
        <w:t xml:space="preserve">The </w:t>
      </w:r>
      <w:proofErr w:type="spellStart"/>
      <w:r w:rsidRPr="002513FE">
        <w:rPr>
          <w:rFonts w:asciiTheme="minorHAnsi" w:hAnsiTheme="minorHAnsi" w:cstheme="minorHAnsi"/>
          <w:b w:val="0"/>
          <w:bCs w:val="0"/>
          <w:sz w:val="24"/>
          <w:szCs w:val="24"/>
        </w:rPr>
        <w:t>Fanucchi</w:t>
      </w:r>
      <w:proofErr w:type="spellEnd"/>
      <w:r w:rsidRPr="002513FE">
        <w:rPr>
          <w:rFonts w:asciiTheme="minorHAnsi" w:hAnsiTheme="minorHAnsi" w:cstheme="minorHAnsi"/>
          <w:b w:val="0"/>
          <w:bCs w:val="0"/>
          <w:sz w:val="24"/>
          <w:szCs w:val="24"/>
        </w:rPr>
        <w:t xml:space="preserve"> Wood Road Vineyard </w:t>
      </w:r>
      <w:proofErr w:type="gramStart"/>
      <w:r w:rsidRPr="002513FE">
        <w:rPr>
          <w:rFonts w:asciiTheme="minorHAnsi" w:hAnsiTheme="minorHAnsi" w:cstheme="minorHAnsi"/>
          <w:b w:val="0"/>
          <w:bCs w:val="0"/>
          <w:sz w:val="24"/>
          <w:szCs w:val="24"/>
        </w:rPr>
        <w:t>is located in</w:t>
      </w:r>
      <w:proofErr w:type="gramEnd"/>
      <w:r w:rsidRPr="002513FE">
        <w:rPr>
          <w:rFonts w:asciiTheme="minorHAnsi" w:hAnsiTheme="minorHAnsi" w:cstheme="minorHAnsi"/>
          <w:b w:val="0"/>
          <w:bCs w:val="0"/>
          <w:sz w:val="24"/>
          <w:szCs w:val="24"/>
        </w:rPr>
        <w:t xml:space="preserve"> the town of Fulton in Sonoma County. Planted in 1981, it is believed to be the largest planting of Trousseau Gris in the world. Peter </w:t>
      </w:r>
      <w:proofErr w:type="spellStart"/>
      <w:r w:rsidRPr="002513FE">
        <w:rPr>
          <w:rFonts w:asciiTheme="minorHAnsi" w:hAnsiTheme="minorHAnsi" w:cstheme="minorHAnsi"/>
          <w:b w:val="0"/>
          <w:bCs w:val="0"/>
          <w:sz w:val="24"/>
          <w:szCs w:val="24"/>
        </w:rPr>
        <w:t>Fanucchi</w:t>
      </w:r>
      <w:proofErr w:type="spellEnd"/>
      <w:r w:rsidRPr="002513FE">
        <w:rPr>
          <w:rFonts w:asciiTheme="minorHAnsi" w:hAnsiTheme="minorHAnsi" w:cstheme="minorHAnsi"/>
          <w:b w:val="0"/>
          <w:bCs w:val="0"/>
          <w:sz w:val="24"/>
          <w:szCs w:val="24"/>
        </w:rPr>
        <w:t xml:space="preserve"> and his family chose Trousseau Gris because they saw that the cool coastal influences of the Russian River Valley were very similar to the climate in Eastern France where the grape originated. </w:t>
      </w:r>
      <w:r>
        <w:rPr>
          <w:rFonts w:asciiTheme="minorHAnsi" w:hAnsiTheme="minorHAnsi" w:cstheme="minorHAnsi"/>
          <w:b w:val="0"/>
          <w:bCs w:val="0"/>
          <w:sz w:val="24"/>
          <w:szCs w:val="24"/>
        </w:rPr>
        <w:t>Their</w:t>
      </w:r>
      <w:r w:rsidRPr="002513FE">
        <w:rPr>
          <w:rFonts w:asciiTheme="minorHAnsi" w:hAnsiTheme="minorHAnsi" w:cstheme="minorHAnsi"/>
          <w:b w:val="0"/>
          <w:bCs w:val="0"/>
          <w:sz w:val="24"/>
          <w:szCs w:val="24"/>
        </w:rPr>
        <w:t xml:space="preserve"> white wine program began with Trousseau Gris, and</w:t>
      </w:r>
      <w:r>
        <w:rPr>
          <w:rFonts w:asciiTheme="minorHAnsi" w:hAnsiTheme="minorHAnsi" w:cstheme="minorHAnsi"/>
          <w:b w:val="0"/>
          <w:bCs w:val="0"/>
          <w:sz w:val="24"/>
          <w:szCs w:val="24"/>
        </w:rPr>
        <w:t xml:space="preserve"> they</w:t>
      </w:r>
      <w:r w:rsidRPr="002513FE">
        <w:rPr>
          <w:rFonts w:asciiTheme="minorHAnsi" w:hAnsiTheme="minorHAnsi" w:cstheme="minorHAnsi"/>
          <w:b w:val="0"/>
          <w:bCs w:val="0"/>
          <w:sz w:val="24"/>
          <w:szCs w:val="24"/>
        </w:rPr>
        <w:t xml:space="preserve"> are honored to be able to work with this Heritage site.</w:t>
      </w:r>
    </w:p>
    <w:p w14:paraId="0516F9A4" w14:textId="689E2792" w:rsidR="002513FE" w:rsidRPr="00E71197" w:rsidRDefault="002513FE" w:rsidP="002513FE">
      <w:pPr>
        <w:pStyle w:val="Heading3"/>
        <w:shd w:val="clear" w:color="auto" w:fill="FFFFFF"/>
        <w:spacing w:before="240" w:beforeAutospacing="0" w:after="120" w:afterAutospacing="0" w:line="270" w:lineRule="atLeast"/>
        <w:rPr>
          <w:rFonts w:asciiTheme="minorHAnsi" w:hAnsiTheme="minorHAnsi" w:cstheme="minorHAnsi"/>
          <w:b w:val="0"/>
          <w:bCs w:val="0"/>
          <w:sz w:val="24"/>
          <w:szCs w:val="24"/>
        </w:rPr>
      </w:pPr>
      <w:r w:rsidRPr="002513FE">
        <w:rPr>
          <w:rFonts w:asciiTheme="minorHAnsi" w:hAnsiTheme="minorHAnsi" w:cstheme="minorHAnsi"/>
          <w:sz w:val="24"/>
          <w:szCs w:val="24"/>
        </w:rPr>
        <w:t>The Mystery St. Helena Chenin Vineyard</w:t>
      </w:r>
      <w:r w:rsidRPr="002513FE">
        <w:rPr>
          <w:rFonts w:asciiTheme="minorHAnsi" w:hAnsiTheme="minorHAnsi" w:cstheme="minorHAnsi"/>
          <w:sz w:val="24"/>
          <w:szCs w:val="24"/>
        </w:rPr>
        <w:t>:</w:t>
      </w:r>
      <w:r w:rsidRPr="002513FE">
        <w:rPr>
          <w:rFonts w:asciiTheme="minorHAnsi" w:hAnsiTheme="minorHAnsi" w:cstheme="minorHAnsi"/>
          <w:b w:val="0"/>
          <w:bCs w:val="0"/>
          <w:sz w:val="24"/>
          <w:szCs w:val="24"/>
        </w:rPr>
        <w:t xml:space="preserve"> </w:t>
      </w:r>
      <w:r w:rsidRPr="002513FE">
        <w:rPr>
          <w:rFonts w:asciiTheme="minorHAnsi" w:hAnsiTheme="minorHAnsi" w:cstheme="minorHAnsi"/>
          <w:b w:val="0"/>
          <w:bCs w:val="0"/>
          <w:sz w:val="24"/>
          <w:szCs w:val="24"/>
        </w:rPr>
        <w:t xml:space="preserve">With Vintners getting quite competitive over their fruit sourcing, we’ve decided to leave the location of our Chenin Vineyard a mystery.  The vines are from another time—when Chenin was much more widely planted in Napa Valley.  </w:t>
      </w:r>
      <w:r>
        <w:rPr>
          <w:rFonts w:asciiTheme="minorHAnsi" w:hAnsiTheme="minorHAnsi" w:cstheme="minorHAnsi"/>
          <w:b w:val="0"/>
          <w:bCs w:val="0"/>
          <w:sz w:val="24"/>
          <w:szCs w:val="24"/>
        </w:rPr>
        <w:t>They</w:t>
      </w:r>
      <w:r w:rsidRPr="002513FE">
        <w:rPr>
          <w:rFonts w:asciiTheme="minorHAnsi" w:hAnsiTheme="minorHAnsi" w:cstheme="minorHAnsi"/>
          <w:b w:val="0"/>
          <w:bCs w:val="0"/>
          <w:sz w:val="24"/>
          <w:szCs w:val="24"/>
        </w:rPr>
        <w:t xml:space="preserve"> love that this varietal has evolved into a Heritage white, </w:t>
      </w:r>
      <w:r>
        <w:rPr>
          <w:rFonts w:asciiTheme="minorHAnsi" w:hAnsiTheme="minorHAnsi" w:cstheme="minorHAnsi"/>
          <w:b w:val="0"/>
          <w:bCs w:val="0"/>
          <w:sz w:val="24"/>
          <w:szCs w:val="24"/>
        </w:rPr>
        <w:t>their favorite type with which to work</w:t>
      </w:r>
      <w:r w:rsidRPr="002513FE">
        <w:rPr>
          <w:rFonts w:asciiTheme="minorHAnsi" w:hAnsiTheme="minorHAnsi" w:cstheme="minorHAnsi"/>
          <w:b w:val="0"/>
          <w:bCs w:val="0"/>
          <w:sz w:val="24"/>
          <w:szCs w:val="24"/>
        </w:rPr>
        <w:t>. Old-</w:t>
      </w:r>
      <w:r w:rsidRPr="002513FE">
        <w:rPr>
          <w:rFonts w:asciiTheme="minorHAnsi" w:hAnsiTheme="minorHAnsi" w:cstheme="minorHAnsi"/>
          <w:b w:val="0"/>
          <w:bCs w:val="0"/>
          <w:sz w:val="24"/>
          <w:szCs w:val="24"/>
        </w:rPr>
        <w:lastRenderedPageBreak/>
        <w:t>vine and sometimes a little cranky, these vines lend a maturity and touch of wisdom to the Zeitgeist Chenin Blanc.</w:t>
      </w:r>
    </w:p>
    <w:p w14:paraId="53912DBF" w14:textId="517E6113" w:rsidR="00E71197" w:rsidRPr="00680550" w:rsidRDefault="00E71197" w:rsidP="002513FE">
      <w:pPr>
        <w:pStyle w:val="Heading3"/>
        <w:shd w:val="clear" w:color="auto" w:fill="FFFFFF"/>
        <w:spacing w:before="240" w:beforeAutospacing="0" w:after="120" w:afterAutospacing="0" w:line="270" w:lineRule="atLeast"/>
        <w:rPr>
          <w:rFonts w:asciiTheme="minorHAnsi" w:hAnsiTheme="minorHAnsi" w:cstheme="minorHAnsi"/>
          <w:b w:val="0"/>
          <w:bCs w:val="0"/>
          <w:sz w:val="24"/>
          <w:szCs w:val="24"/>
        </w:rPr>
      </w:pPr>
      <w:r w:rsidRPr="002513FE">
        <w:rPr>
          <w:rFonts w:asciiTheme="minorHAnsi" w:hAnsiTheme="minorHAnsi" w:cstheme="minorHAnsi"/>
          <w:sz w:val="24"/>
          <w:szCs w:val="24"/>
        </w:rPr>
        <w:t xml:space="preserve">The </w:t>
      </w:r>
      <w:proofErr w:type="spellStart"/>
      <w:r w:rsidRPr="002513FE">
        <w:rPr>
          <w:rFonts w:asciiTheme="minorHAnsi" w:hAnsiTheme="minorHAnsi" w:cstheme="minorHAnsi"/>
          <w:sz w:val="24"/>
          <w:szCs w:val="24"/>
        </w:rPr>
        <w:t>Lewelling</w:t>
      </w:r>
      <w:proofErr w:type="spellEnd"/>
      <w:r w:rsidRPr="002513FE">
        <w:rPr>
          <w:rFonts w:asciiTheme="minorHAnsi" w:hAnsiTheme="minorHAnsi" w:cstheme="minorHAnsi"/>
          <w:sz w:val="24"/>
          <w:szCs w:val="24"/>
        </w:rPr>
        <w:t xml:space="preserve"> Ranch</w:t>
      </w:r>
      <w:r w:rsidR="002513FE" w:rsidRPr="002513FE">
        <w:rPr>
          <w:rFonts w:asciiTheme="minorHAnsi" w:hAnsiTheme="minorHAnsi" w:cstheme="minorHAnsi"/>
          <w:sz w:val="24"/>
          <w:szCs w:val="24"/>
        </w:rPr>
        <w:t>:</w:t>
      </w:r>
      <w:r w:rsidR="002513FE">
        <w:rPr>
          <w:rFonts w:asciiTheme="minorHAnsi" w:hAnsiTheme="minorHAnsi" w:cstheme="minorHAnsi"/>
          <w:b w:val="0"/>
          <w:bCs w:val="0"/>
          <w:sz w:val="24"/>
          <w:szCs w:val="24"/>
        </w:rPr>
        <w:t xml:space="preserve"> </w:t>
      </w:r>
      <w:r w:rsidRPr="002513FE">
        <w:rPr>
          <w:rFonts w:asciiTheme="minorHAnsi" w:hAnsiTheme="minorHAnsi" w:cstheme="minorHAnsi"/>
          <w:b w:val="0"/>
          <w:bCs w:val="0"/>
          <w:sz w:val="24"/>
          <w:szCs w:val="24"/>
        </w:rPr>
        <w:t xml:space="preserve">Along the western hills in St. Helena, lies an incredible </w:t>
      </w:r>
      <w:r w:rsidR="002513FE">
        <w:rPr>
          <w:rFonts w:asciiTheme="minorHAnsi" w:hAnsiTheme="minorHAnsi" w:cstheme="minorHAnsi"/>
          <w:b w:val="0"/>
          <w:bCs w:val="0"/>
          <w:sz w:val="24"/>
          <w:szCs w:val="24"/>
        </w:rPr>
        <w:t>parcel</w:t>
      </w:r>
      <w:r w:rsidRPr="002513FE">
        <w:rPr>
          <w:rFonts w:asciiTheme="minorHAnsi" w:hAnsiTheme="minorHAnsi" w:cstheme="minorHAnsi"/>
          <w:b w:val="0"/>
          <w:bCs w:val="0"/>
          <w:sz w:val="24"/>
          <w:szCs w:val="24"/>
        </w:rPr>
        <w:t xml:space="preserve"> for growing Cabernet. This neighborhood has many well-known Cabernet vineyards, and at the heart of it lies </w:t>
      </w:r>
      <w:proofErr w:type="spellStart"/>
      <w:r w:rsidRPr="002513FE">
        <w:rPr>
          <w:rFonts w:asciiTheme="minorHAnsi" w:hAnsiTheme="minorHAnsi" w:cstheme="minorHAnsi"/>
          <w:b w:val="0"/>
          <w:bCs w:val="0"/>
          <w:sz w:val="24"/>
          <w:szCs w:val="24"/>
        </w:rPr>
        <w:t>Lewelling</w:t>
      </w:r>
      <w:proofErr w:type="spellEnd"/>
      <w:r w:rsidRPr="002513FE">
        <w:rPr>
          <w:rFonts w:asciiTheme="minorHAnsi" w:hAnsiTheme="minorHAnsi" w:cstheme="minorHAnsi"/>
          <w:b w:val="0"/>
          <w:bCs w:val="0"/>
          <w:sz w:val="24"/>
          <w:szCs w:val="24"/>
        </w:rPr>
        <w:t xml:space="preserve"> Ranch. Located just at the base of the Mayacamas range</w:t>
      </w:r>
      <w:r w:rsidR="002513FE" w:rsidRPr="002513FE">
        <w:rPr>
          <w:rFonts w:asciiTheme="minorHAnsi" w:hAnsiTheme="minorHAnsi" w:cstheme="minorHAnsi"/>
          <w:b w:val="0"/>
          <w:bCs w:val="0"/>
        </w:rPr>
        <w:t>,</w:t>
      </w:r>
      <w:r w:rsidRPr="002513FE">
        <w:rPr>
          <w:rFonts w:asciiTheme="minorHAnsi" w:hAnsiTheme="minorHAnsi" w:cstheme="minorHAnsi"/>
          <w:b w:val="0"/>
          <w:bCs w:val="0"/>
          <w:sz w:val="24"/>
          <w:szCs w:val="24"/>
        </w:rPr>
        <w:t xml:space="preserve"> this vineyard sits in an ancient alluvial fan. This fan is part of a historic creek bed, with soils consisting of cobble, creek wash and gravelly sand (known as Cortina). This soil is quick to drain</w:t>
      </w:r>
      <w:r w:rsidR="002513FE">
        <w:rPr>
          <w:rFonts w:asciiTheme="minorHAnsi" w:hAnsiTheme="minorHAnsi" w:cstheme="minorHAnsi"/>
          <w:b w:val="0"/>
          <w:bCs w:val="0"/>
          <w:sz w:val="24"/>
          <w:szCs w:val="24"/>
        </w:rPr>
        <w:t>,</w:t>
      </w:r>
      <w:r w:rsidRPr="002513FE">
        <w:rPr>
          <w:rFonts w:asciiTheme="minorHAnsi" w:hAnsiTheme="minorHAnsi" w:cstheme="minorHAnsi"/>
          <w:b w:val="0"/>
          <w:bCs w:val="0"/>
          <w:sz w:val="24"/>
          <w:szCs w:val="24"/>
        </w:rPr>
        <w:t xml:space="preserve"> enabling natural management of the moisture in the vine’s microclimate. Wines made from this neighborhood tend to be plush, fruit driven and rich.</w:t>
      </w:r>
    </w:p>
    <w:p w14:paraId="7C8AE9AA" w14:textId="59F346DA" w:rsidR="002513FE" w:rsidRDefault="002513FE" w:rsidP="002513FE">
      <w:pPr>
        <w:pStyle w:val="Heading3"/>
        <w:shd w:val="clear" w:color="auto" w:fill="FFFFFF"/>
        <w:spacing w:before="240" w:beforeAutospacing="0" w:after="120" w:afterAutospacing="0" w:line="270" w:lineRule="atLeast"/>
        <w:rPr>
          <w:rFonts w:asciiTheme="minorHAnsi" w:hAnsiTheme="minorHAnsi" w:cstheme="minorHAnsi"/>
          <w:b w:val="0"/>
          <w:bCs w:val="0"/>
          <w:sz w:val="24"/>
          <w:szCs w:val="24"/>
        </w:rPr>
      </w:pPr>
      <w:r w:rsidRPr="002513FE">
        <w:rPr>
          <w:rFonts w:asciiTheme="minorHAnsi" w:hAnsiTheme="minorHAnsi" w:cstheme="minorHAnsi"/>
          <w:sz w:val="24"/>
          <w:szCs w:val="24"/>
        </w:rPr>
        <w:t>Oakville Station</w:t>
      </w:r>
      <w:r>
        <w:rPr>
          <w:rFonts w:asciiTheme="minorHAnsi" w:hAnsiTheme="minorHAnsi" w:cstheme="minorHAnsi"/>
          <w:b w:val="0"/>
          <w:bCs w:val="0"/>
          <w:sz w:val="24"/>
          <w:szCs w:val="24"/>
        </w:rPr>
        <w:t>: Their</w:t>
      </w:r>
      <w:r w:rsidRPr="002513FE">
        <w:rPr>
          <w:rFonts w:asciiTheme="minorHAnsi" w:hAnsiTheme="minorHAnsi" w:cstheme="minorHAnsi"/>
          <w:b w:val="0"/>
          <w:bCs w:val="0"/>
          <w:sz w:val="24"/>
          <w:szCs w:val="24"/>
        </w:rPr>
        <w:t xml:space="preserve"> latest vineyard designate Cabernet Sauvignon, the Oakville Station Cabernet Sauvignon hails from a vineyard surrounded on three sides by the illustrious To </w:t>
      </w:r>
      <w:proofErr w:type="spellStart"/>
      <w:r w:rsidRPr="002513FE">
        <w:rPr>
          <w:rFonts w:asciiTheme="minorHAnsi" w:hAnsiTheme="minorHAnsi" w:cstheme="minorHAnsi"/>
          <w:b w:val="0"/>
          <w:bCs w:val="0"/>
          <w:sz w:val="24"/>
          <w:szCs w:val="24"/>
        </w:rPr>
        <w:t>Kalon</w:t>
      </w:r>
      <w:proofErr w:type="spellEnd"/>
      <w:r w:rsidRPr="002513FE">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 xml:space="preserve">vineyard, </w:t>
      </w:r>
      <w:r w:rsidRPr="002513FE">
        <w:rPr>
          <w:rFonts w:asciiTheme="minorHAnsi" w:hAnsiTheme="minorHAnsi" w:cstheme="minorHAnsi"/>
          <w:b w:val="0"/>
          <w:bCs w:val="0"/>
          <w:sz w:val="24"/>
          <w:szCs w:val="24"/>
        </w:rPr>
        <w:t>and on the western and fourth side by the renowned Martha’s Vineyard. This is the tenderloin of the Napa Valley</w:t>
      </w:r>
      <w:r>
        <w:rPr>
          <w:rFonts w:asciiTheme="minorHAnsi" w:hAnsiTheme="minorHAnsi" w:cstheme="minorHAnsi"/>
          <w:b w:val="0"/>
          <w:bCs w:val="0"/>
          <w:sz w:val="24"/>
          <w:szCs w:val="24"/>
        </w:rPr>
        <w:t>.</w:t>
      </w:r>
      <w:r w:rsidRPr="002513FE">
        <w:rPr>
          <w:rFonts w:asciiTheme="minorHAnsi" w:hAnsiTheme="minorHAnsi" w:cstheme="minorHAnsi"/>
          <w:b w:val="0"/>
          <w:bCs w:val="0"/>
          <w:sz w:val="24"/>
          <w:szCs w:val="24"/>
        </w:rPr>
        <w:t xml:space="preserve"> </w:t>
      </w:r>
      <w:r w:rsidRPr="002513FE">
        <w:rPr>
          <w:rFonts w:asciiTheme="minorHAnsi" w:hAnsiTheme="minorHAnsi" w:cstheme="minorHAnsi"/>
          <w:b w:val="0"/>
          <w:bCs w:val="0"/>
          <w:sz w:val="24"/>
          <w:szCs w:val="24"/>
        </w:rPr>
        <w:t>It has been planted to Cabernet for at least 100 years and makes classic wines that are balanced, warm and charming.</w:t>
      </w:r>
    </w:p>
    <w:p w14:paraId="0A8C0F62" w14:textId="2D22A065" w:rsidR="002513FE" w:rsidRPr="00F06AE2" w:rsidRDefault="002513FE" w:rsidP="002513FE">
      <w:pPr>
        <w:pStyle w:val="Heading3"/>
        <w:shd w:val="clear" w:color="auto" w:fill="FFFFFF"/>
        <w:spacing w:before="240" w:beforeAutospacing="0" w:after="120" w:afterAutospacing="0" w:line="270" w:lineRule="atLeast"/>
        <w:rPr>
          <w:rFonts w:asciiTheme="minorHAnsi" w:hAnsiTheme="minorHAnsi" w:cstheme="minorHAnsi"/>
        </w:rPr>
      </w:pPr>
      <w:r w:rsidRPr="002513FE">
        <w:rPr>
          <w:rFonts w:asciiTheme="minorHAnsi" w:hAnsiTheme="minorHAnsi" w:cstheme="minorHAnsi"/>
          <w:sz w:val="24"/>
          <w:szCs w:val="24"/>
        </w:rPr>
        <w:t>The Rafael Vineyard</w:t>
      </w:r>
      <w:r>
        <w:rPr>
          <w:rFonts w:asciiTheme="minorHAnsi" w:hAnsiTheme="minorHAnsi" w:cstheme="minorHAnsi"/>
          <w:b w:val="0"/>
          <w:bCs w:val="0"/>
          <w:sz w:val="24"/>
          <w:szCs w:val="24"/>
        </w:rPr>
        <w:t xml:space="preserve">: Jen and Mark </w:t>
      </w:r>
      <w:r w:rsidRPr="002513FE">
        <w:rPr>
          <w:rFonts w:asciiTheme="minorHAnsi" w:hAnsiTheme="minorHAnsi" w:cstheme="minorHAnsi"/>
          <w:b w:val="0"/>
          <w:bCs w:val="0"/>
          <w:sz w:val="24"/>
          <w:szCs w:val="24"/>
        </w:rPr>
        <w:t>feel</w:t>
      </w:r>
      <w:r w:rsidRPr="002513FE">
        <w:rPr>
          <w:rFonts w:asciiTheme="minorHAnsi" w:hAnsiTheme="minorHAnsi" w:cstheme="minorHAnsi"/>
          <w:b w:val="0"/>
          <w:bCs w:val="0"/>
          <w:sz w:val="24"/>
          <w:szCs w:val="24"/>
        </w:rPr>
        <w:t xml:space="preserve"> fortunate to have been recommended to this vineyard by dear friends.  It is an old-vine planting of Cabernet Sauvignon in the </w:t>
      </w:r>
      <w:r w:rsidR="00F06AE2" w:rsidRPr="002513FE">
        <w:rPr>
          <w:rFonts w:asciiTheme="minorHAnsi" w:hAnsiTheme="minorHAnsi" w:cstheme="minorHAnsi"/>
          <w:b w:val="0"/>
          <w:bCs w:val="0"/>
          <w:sz w:val="24"/>
          <w:szCs w:val="24"/>
        </w:rPr>
        <w:t>southwest</w:t>
      </w:r>
      <w:r w:rsidRPr="002513FE">
        <w:rPr>
          <w:rFonts w:asciiTheme="minorHAnsi" w:hAnsiTheme="minorHAnsi" w:cstheme="minorHAnsi"/>
          <w:b w:val="0"/>
          <w:bCs w:val="0"/>
          <w:sz w:val="24"/>
          <w:szCs w:val="24"/>
        </w:rPr>
        <w:t xml:space="preserve"> corner of the Oak Knoll appellation.  </w:t>
      </w:r>
      <w:r w:rsidR="00F06AE2">
        <w:rPr>
          <w:rFonts w:asciiTheme="minorHAnsi" w:hAnsiTheme="minorHAnsi" w:cstheme="minorHAnsi"/>
          <w:b w:val="0"/>
          <w:bCs w:val="0"/>
          <w:sz w:val="24"/>
          <w:szCs w:val="24"/>
        </w:rPr>
        <w:t>Their</w:t>
      </w:r>
      <w:r w:rsidRPr="002513FE">
        <w:rPr>
          <w:rFonts w:asciiTheme="minorHAnsi" w:hAnsiTheme="minorHAnsi" w:cstheme="minorHAnsi"/>
          <w:b w:val="0"/>
          <w:bCs w:val="0"/>
          <w:sz w:val="24"/>
          <w:szCs w:val="24"/>
        </w:rPr>
        <w:t xml:space="preserve"> block jets out toward the valley and has a wonderous view.  The vines date </w:t>
      </w:r>
      <w:r w:rsidR="00F06AE2">
        <w:rPr>
          <w:rFonts w:asciiTheme="minorHAnsi" w:hAnsiTheme="minorHAnsi" w:cstheme="minorHAnsi"/>
          <w:b w:val="0"/>
          <w:bCs w:val="0"/>
          <w:sz w:val="24"/>
          <w:szCs w:val="24"/>
        </w:rPr>
        <w:t>from</w:t>
      </w:r>
      <w:r w:rsidRPr="002513FE">
        <w:rPr>
          <w:rFonts w:asciiTheme="minorHAnsi" w:hAnsiTheme="minorHAnsi" w:cstheme="minorHAnsi"/>
          <w:b w:val="0"/>
          <w:bCs w:val="0"/>
          <w:sz w:val="24"/>
          <w:szCs w:val="24"/>
        </w:rPr>
        <w:t xml:space="preserve"> the early 1980’s and make dark, </w:t>
      </w:r>
      <w:proofErr w:type="gramStart"/>
      <w:r w:rsidRPr="002513FE">
        <w:rPr>
          <w:rFonts w:asciiTheme="minorHAnsi" w:hAnsiTheme="minorHAnsi" w:cstheme="minorHAnsi"/>
          <w:b w:val="0"/>
          <w:bCs w:val="0"/>
          <w:sz w:val="24"/>
          <w:szCs w:val="24"/>
        </w:rPr>
        <w:t>brood</w:t>
      </w:r>
      <w:r w:rsidR="00F06AE2">
        <w:rPr>
          <w:rFonts w:asciiTheme="minorHAnsi" w:hAnsiTheme="minorHAnsi" w:cstheme="minorHAnsi"/>
          <w:b w:val="0"/>
          <w:bCs w:val="0"/>
          <w:sz w:val="24"/>
          <w:szCs w:val="24"/>
        </w:rPr>
        <w:t>ing</w:t>
      </w:r>
      <w:proofErr w:type="gramEnd"/>
      <w:r w:rsidRPr="002513FE">
        <w:rPr>
          <w:rFonts w:asciiTheme="minorHAnsi" w:hAnsiTheme="minorHAnsi" w:cstheme="minorHAnsi"/>
          <w:b w:val="0"/>
          <w:bCs w:val="0"/>
          <w:sz w:val="24"/>
          <w:szCs w:val="24"/>
        </w:rPr>
        <w:t xml:space="preserve"> and powerful wines.</w:t>
      </w:r>
    </w:p>
    <w:p w14:paraId="6C637890" w14:textId="65DFF943" w:rsidR="00E71197" w:rsidRDefault="00E71197" w:rsidP="002513FE">
      <w:pPr>
        <w:pStyle w:val="Heading3"/>
        <w:shd w:val="clear" w:color="auto" w:fill="FFFFFF"/>
        <w:spacing w:before="240" w:beforeAutospacing="0" w:after="120" w:afterAutospacing="0" w:line="270" w:lineRule="atLeast"/>
        <w:rPr>
          <w:rFonts w:asciiTheme="minorHAnsi" w:hAnsiTheme="minorHAnsi" w:cstheme="minorHAnsi"/>
          <w:b w:val="0"/>
          <w:bCs w:val="0"/>
          <w:sz w:val="24"/>
          <w:szCs w:val="24"/>
        </w:rPr>
      </w:pPr>
      <w:r w:rsidRPr="002513FE">
        <w:rPr>
          <w:rFonts w:asciiTheme="minorHAnsi" w:hAnsiTheme="minorHAnsi" w:cstheme="minorHAnsi"/>
          <w:sz w:val="24"/>
          <w:szCs w:val="24"/>
        </w:rPr>
        <w:t>The Sleeping Lady Vineyard</w:t>
      </w:r>
      <w:r w:rsidR="002513FE">
        <w:rPr>
          <w:rFonts w:asciiTheme="minorHAnsi" w:hAnsiTheme="minorHAnsi" w:cstheme="minorHAnsi"/>
          <w:b w:val="0"/>
          <w:bCs w:val="0"/>
          <w:sz w:val="24"/>
          <w:szCs w:val="24"/>
        </w:rPr>
        <w:t xml:space="preserve">: </w:t>
      </w:r>
      <w:r w:rsidRPr="002513FE">
        <w:rPr>
          <w:rFonts w:asciiTheme="minorHAnsi" w:hAnsiTheme="minorHAnsi" w:cstheme="minorHAnsi"/>
          <w:b w:val="0"/>
          <w:bCs w:val="0"/>
          <w:sz w:val="24"/>
          <w:szCs w:val="24"/>
        </w:rPr>
        <w:t>Resting against the western hills, just south of the town of Yountville, lies the Sleeping Lady Vineyard.  It is named after the silhouette that the ridge line just above the vineyard makes against the skyline.  The soils at Sleeping Lady are quite rocky, comprised mostly of cobble wash. Cool summer mornings and marine influence give respite to the vines. Although the vineyard is not a mountain site, the resulting wines tend to possess an intense and structured character. It is the first site f</w:t>
      </w:r>
      <w:r w:rsidR="002513FE">
        <w:rPr>
          <w:rFonts w:asciiTheme="minorHAnsi" w:hAnsiTheme="minorHAnsi" w:cstheme="minorHAnsi"/>
          <w:b w:val="0"/>
          <w:bCs w:val="0"/>
          <w:sz w:val="24"/>
          <w:szCs w:val="24"/>
        </w:rPr>
        <w:t>ro</w:t>
      </w:r>
      <w:r w:rsidRPr="002513FE">
        <w:rPr>
          <w:rFonts w:asciiTheme="minorHAnsi" w:hAnsiTheme="minorHAnsi" w:cstheme="minorHAnsi"/>
          <w:b w:val="0"/>
          <w:bCs w:val="0"/>
          <w:sz w:val="24"/>
          <w:szCs w:val="24"/>
        </w:rPr>
        <w:t xml:space="preserve">m which </w:t>
      </w:r>
      <w:r w:rsidR="002513FE">
        <w:rPr>
          <w:rFonts w:asciiTheme="minorHAnsi" w:hAnsiTheme="minorHAnsi" w:cstheme="minorHAnsi"/>
          <w:b w:val="0"/>
          <w:bCs w:val="0"/>
          <w:sz w:val="24"/>
          <w:szCs w:val="24"/>
        </w:rPr>
        <w:t xml:space="preserve">they </w:t>
      </w:r>
      <w:r w:rsidRPr="002513FE">
        <w:rPr>
          <w:rFonts w:asciiTheme="minorHAnsi" w:hAnsiTheme="minorHAnsi" w:cstheme="minorHAnsi"/>
          <w:b w:val="0"/>
          <w:bCs w:val="0"/>
          <w:sz w:val="24"/>
          <w:szCs w:val="24"/>
        </w:rPr>
        <w:t xml:space="preserve">bottled a vineyard designate Cabernet Sauvignon in 2012. Sleeping Lady is owned and farmed by the Bettinelli family, who are trustworthy stewards of the land as well as meticulous farmers. </w:t>
      </w:r>
      <w:r w:rsidR="002513FE">
        <w:rPr>
          <w:rFonts w:asciiTheme="minorHAnsi" w:hAnsiTheme="minorHAnsi" w:cstheme="minorHAnsi"/>
          <w:b w:val="0"/>
          <w:bCs w:val="0"/>
          <w:sz w:val="24"/>
          <w:szCs w:val="24"/>
        </w:rPr>
        <w:t>They</w:t>
      </w:r>
      <w:r w:rsidRPr="002513FE">
        <w:rPr>
          <w:rFonts w:asciiTheme="minorHAnsi" w:hAnsiTheme="minorHAnsi" w:cstheme="minorHAnsi"/>
          <w:b w:val="0"/>
          <w:bCs w:val="0"/>
          <w:sz w:val="24"/>
          <w:szCs w:val="24"/>
        </w:rPr>
        <w:t xml:space="preserve"> are fortunate to purchase fruit from a one</w:t>
      </w:r>
      <w:r w:rsidR="002513FE">
        <w:rPr>
          <w:rFonts w:asciiTheme="minorHAnsi" w:hAnsiTheme="minorHAnsi" w:cstheme="minorHAnsi"/>
          <w:b w:val="0"/>
          <w:bCs w:val="0"/>
          <w:sz w:val="24"/>
          <w:szCs w:val="24"/>
        </w:rPr>
        <w:t>-</w:t>
      </w:r>
      <w:r w:rsidRPr="002513FE">
        <w:rPr>
          <w:rFonts w:asciiTheme="minorHAnsi" w:hAnsiTheme="minorHAnsi" w:cstheme="minorHAnsi"/>
          <w:b w:val="0"/>
          <w:bCs w:val="0"/>
          <w:sz w:val="24"/>
          <w:szCs w:val="24"/>
        </w:rPr>
        <w:t>acre section.</w:t>
      </w:r>
    </w:p>
    <w:p w14:paraId="7AB42383" w14:textId="5EE24550" w:rsidR="00463354" w:rsidRPr="00463354" w:rsidRDefault="00463354" w:rsidP="002513FE">
      <w:pPr>
        <w:pStyle w:val="Heading3"/>
        <w:shd w:val="clear" w:color="auto" w:fill="FFFFFF"/>
        <w:spacing w:before="240" w:beforeAutospacing="0" w:after="120" w:afterAutospacing="0" w:line="270" w:lineRule="atLeast"/>
        <w:rPr>
          <w:rFonts w:asciiTheme="minorHAnsi" w:hAnsiTheme="minorHAnsi" w:cstheme="minorHAnsi"/>
          <w:sz w:val="24"/>
          <w:szCs w:val="24"/>
          <w:u w:val="single"/>
        </w:rPr>
      </w:pPr>
      <w:r w:rsidRPr="00463354">
        <w:rPr>
          <w:rFonts w:asciiTheme="minorHAnsi" w:hAnsiTheme="minorHAnsi" w:cstheme="minorHAnsi"/>
          <w:sz w:val="24"/>
          <w:szCs w:val="24"/>
          <w:u w:val="single"/>
        </w:rPr>
        <w:t>The Wines</w:t>
      </w:r>
    </w:p>
    <w:p w14:paraId="17B8CB51" w14:textId="230259E4" w:rsidR="00463354" w:rsidRDefault="00463354" w:rsidP="00463354">
      <w:pPr>
        <w:rPr>
          <w:rFonts w:cstheme="minorHAnsi"/>
          <w:b/>
          <w:bCs/>
        </w:rPr>
      </w:pPr>
      <w:r w:rsidRPr="00463354">
        <w:rPr>
          <w:rFonts w:cstheme="minorHAnsi"/>
          <w:b/>
          <w:bCs/>
        </w:rPr>
        <w:t xml:space="preserve">Trousseau Gris, Russian River Valley </w:t>
      </w:r>
    </w:p>
    <w:p w14:paraId="6A9A1D6D" w14:textId="3D56FF80" w:rsidR="00E45C0B" w:rsidRPr="00463354" w:rsidRDefault="00D23D41" w:rsidP="00463354">
      <w:pPr>
        <w:rPr>
          <w:rFonts w:cstheme="minorHAnsi"/>
          <w:b/>
          <w:bCs/>
        </w:rPr>
      </w:pPr>
      <w:r>
        <w:t>They</w:t>
      </w:r>
      <w:r>
        <w:t xml:space="preserve"> press the grapes the moment they arrive at the winery, opting for a fresh white wine style. Pressed lightly to avoid any bitterness, the juice is transferred to stainless steel barrels and neutral </w:t>
      </w:r>
      <w:r>
        <w:t>F</w:t>
      </w:r>
      <w:r>
        <w:t xml:space="preserve">rench oak barrels. The wines ferment at low temperatures and can take as long as 6 weeks to finish. </w:t>
      </w:r>
      <w:r>
        <w:t>The wine is aged</w:t>
      </w:r>
      <w:r>
        <w:t xml:space="preserve"> on its lees, blend</w:t>
      </w:r>
      <w:r>
        <w:t>ed</w:t>
      </w:r>
      <w:r>
        <w:t xml:space="preserve"> in </w:t>
      </w:r>
      <w:proofErr w:type="gramStart"/>
      <w:r>
        <w:t>February</w:t>
      </w:r>
      <w:proofErr w:type="gramEnd"/>
      <w:r>
        <w:t xml:space="preserve"> and bottle</w:t>
      </w:r>
      <w:r>
        <w:t>d</w:t>
      </w:r>
      <w:r>
        <w:t xml:space="preserve"> soon thereafter. The wine does not go through malolactic fermentation.</w:t>
      </w:r>
      <w:r>
        <w:t xml:space="preserve"> 396 cases made.</w:t>
      </w:r>
    </w:p>
    <w:p w14:paraId="25C192A9" w14:textId="77777777" w:rsidR="00463354" w:rsidRPr="00463354" w:rsidRDefault="00463354" w:rsidP="00463354">
      <w:pPr>
        <w:rPr>
          <w:rFonts w:cstheme="minorHAnsi"/>
        </w:rPr>
      </w:pPr>
    </w:p>
    <w:p w14:paraId="0E242BFF" w14:textId="4B9A74C7" w:rsidR="00463354" w:rsidRDefault="00463354" w:rsidP="00463354">
      <w:pPr>
        <w:rPr>
          <w:rFonts w:cstheme="minorHAnsi"/>
          <w:b/>
          <w:bCs/>
        </w:rPr>
      </w:pPr>
      <w:r w:rsidRPr="00463354">
        <w:rPr>
          <w:rFonts w:cstheme="minorHAnsi"/>
          <w:b/>
          <w:bCs/>
        </w:rPr>
        <w:t>Chenin Blanc St. Helena</w:t>
      </w:r>
    </w:p>
    <w:p w14:paraId="5A83F931" w14:textId="7290D059" w:rsidR="00E45C0B" w:rsidRPr="00E45C0B" w:rsidRDefault="00E45C0B" w:rsidP="00463354">
      <w:pPr>
        <w:rPr>
          <w:rFonts w:cstheme="minorHAnsi"/>
        </w:rPr>
      </w:pPr>
      <w:r w:rsidRPr="00E45C0B">
        <w:rPr>
          <w:rFonts w:cstheme="minorHAnsi"/>
        </w:rPr>
        <w:t xml:space="preserve">100% Chenin Blanc from St. Helena. The wine </w:t>
      </w:r>
      <w:r w:rsidRPr="00E45C0B">
        <w:t>was fermented and aged sur lie in used French Oak barrels for a total of 8 months</w:t>
      </w:r>
      <w:r w:rsidRPr="00E45C0B">
        <w:t>,</w:t>
      </w:r>
      <w:r w:rsidRPr="00E45C0B">
        <w:rPr>
          <w:rFonts w:cstheme="minorHAnsi"/>
        </w:rPr>
        <w:t xml:space="preserve"> and the wine does not go through malolactic fermentation. 180 cases made. </w:t>
      </w:r>
    </w:p>
    <w:p w14:paraId="718D2B62" w14:textId="77777777" w:rsidR="00463354" w:rsidRPr="00463354" w:rsidRDefault="00463354" w:rsidP="00463354">
      <w:pPr>
        <w:rPr>
          <w:rFonts w:cstheme="minorHAnsi"/>
        </w:rPr>
      </w:pPr>
    </w:p>
    <w:p w14:paraId="4FC6315B" w14:textId="405F4A60" w:rsidR="00463354" w:rsidRDefault="00463354" w:rsidP="00463354">
      <w:pPr>
        <w:rPr>
          <w:rFonts w:cstheme="minorHAnsi"/>
          <w:b/>
          <w:bCs/>
        </w:rPr>
      </w:pPr>
      <w:r w:rsidRPr="00463354">
        <w:rPr>
          <w:rFonts w:cstheme="minorHAnsi"/>
          <w:b/>
          <w:bCs/>
        </w:rPr>
        <w:t xml:space="preserve">Cabernet Sauvignon Napa Valley </w:t>
      </w:r>
    </w:p>
    <w:p w14:paraId="6A10A3BB" w14:textId="73EEBEA6" w:rsidR="00D23D41" w:rsidRPr="00463354" w:rsidRDefault="00D23D41" w:rsidP="00463354">
      <w:pPr>
        <w:rPr>
          <w:rFonts w:cstheme="minorHAnsi"/>
          <w:b/>
          <w:bCs/>
        </w:rPr>
      </w:pPr>
      <w:r>
        <w:t>This blend is made up of</w:t>
      </w:r>
      <w:r>
        <w:t xml:space="preserve"> 96 % Cabernet Sauvignon</w:t>
      </w:r>
      <w:r>
        <w:t xml:space="preserve"> and</w:t>
      </w:r>
      <w:r>
        <w:t xml:space="preserve"> 4% Cabernet Franc</w:t>
      </w:r>
      <w:r>
        <w:t xml:space="preserve"> from four vineyards - </w:t>
      </w:r>
      <w:r>
        <w:t xml:space="preserve">Sleeping Lady (Yountville), Oakville Station (Oakville), </w:t>
      </w:r>
      <w:proofErr w:type="spellStart"/>
      <w:r>
        <w:t>Lewelling</w:t>
      </w:r>
      <w:proofErr w:type="spellEnd"/>
      <w:r>
        <w:t xml:space="preserve"> (St. Helena), </w:t>
      </w:r>
      <w:r>
        <w:t xml:space="preserve">and </w:t>
      </w:r>
      <w:r>
        <w:t>Rafael (Oak Knoll)</w:t>
      </w:r>
      <w:r>
        <w:t xml:space="preserve">. </w:t>
      </w:r>
      <w:r>
        <w:t xml:space="preserve">The blend once captures the warm climate and alluvial soils found in St. Helena, </w:t>
      </w:r>
      <w:r>
        <w:t xml:space="preserve">the </w:t>
      </w:r>
      <w:r>
        <w:t>precision and definition from the old vines at Rafael in Oak Knoll, the well-drained, gravelly clay soils of the Sleeping Lady Vineyard in Yountville</w:t>
      </w:r>
      <w:r>
        <w:t>,</w:t>
      </w:r>
      <w:r>
        <w:t xml:space="preserve"> and the beauty and intensity of the valley’s most prestigious appellation: Oakville.</w:t>
      </w:r>
      <w:r>
        <w:t xml:space="preserve"> The wine is fermented and aged in 100% French oak, 65% of which is new. </w:t>
      </w:r>
      <w:r w:rsidRPr="00D23D41">
        <w:rPr>
          <w:rFonts w:cstheme="minorHAnsi"/>
        </w:rPr>
        <w:t>234 cases made.</w:t>
      </w:r>
      <w:r>
        <w:rPr>
          <w:rFonts w:cstheme="minorHAnsi"/>
          <w:b/>
          <w:bCs/>
        </w:rPr>
        <w:t xml:space="preserve"> </w:t>
      </w:r>
    </w:p>
    <w:p w14:paraId="684FF395" w14:textId="77777777" w:rsidR="00463354" w:rsidRPr="00463354" w:rsidRDefault="00463354" w:rsidP="00463354">
      <w:pPr>
        <w:rPr>
          <w:rFonts w:cstheme="minorHAnsi"/>
          <w:b/>
          <w:bCs/>
        </w:rPr>
      </w:pPr>
    </w:p>
    <w:p w14:paraId="5E4095F0" w14:textId="195CA4AC" w:rsidR="00463354" w:rsidRDefault="00463354" w:rsidP="00463354">
      <w:pPr>
        <w:rPr>
          <w:rFonts w:cstheme="minorHAnsi"/>
          <w:b/>
          <w:bCs/>
        </w:rPr>
      </w:pPr>
      <w:r w:rsidRPr="00463354">
        <w:rPr>
          <w:rFonts w:cstheme="minorHAnsi"/>
          <w:b/>
          <w:bCs/>
        </w:rPr>
        <w:t xml:space="preserve">Cabernet Sauvignon ‘Oakville Station’ </w:t>
      </w:r>
    </w:p>
    <w:p w14:paraId="007EB437" w14:textId="18A05247" w:rsidR="00626C64" w:rsidRPr="000509B4" w:rsidRDefault="00626C64" w:rsidP="00463354">
      <w:pPr>
        <w:rPr>
          <w:rFonts w:cstheme="minorHAnsi"/>
        </w:rPr>
      </w:pPr>
      <w:r w:rsidRPr="000509B4">
        <w:rPr>
          <w:rFonts w:cstheme="minorHAnsi"/>
        </w:rPr>
        <w:t>100</w:t>
      </w:r>
      <w:r w:rsidR="000509B4" w:rsidRPr="000509B4">
        <w:rPr>
          <w:rFonts w:cstheme="minorHAnsi"/>
        </w:rPr>
        <w:t>%</w:t>
      </w:r>
      <w:r w:rsidRPr="000509B4">
        <w:rPr>
          <w:rFonts w:cstheme="minorHAnsi"/>
        </w:rPr>
        <w:t xml:space="preserve"> Cabernet Sauvignon</w:t>
      </w:r>
      <w:r w:rsidR="000509B4" w:rsidRPr="000509B4">
        <w:rPr>
          <w:rFonts w:cstheme="minorHAnsi"/>
        </w:rPr>
        <w:t>. Fermented and aged in 100% French oak, 50% of which is new. 100 cases made.</w:t>
      </w:r>
    </w:p>
    <w:p w14:paraId="149147B3" w14:textId="77777777" w:rsidR="00463354" w:rsidRPr="00463354" w:rsidRDefault="00463354" w:rsidP="00463354">
      <w:pPr>
        <w:rPr>
          <w:rFonts w:cstheme="minorHAnsi"/>
          <w:b/>
          <w:bCs/>
        </w:rPr>
      </w:pPr>
    </w:p>
    <w:p w14:paraId="247866EF" w14:textId="5B598C5D" w:rsidR="00463354" w:rsidRPr="00463354" w:rsidRDefault="00463354" w:rsidP="00463354">
      <w:pPr>
        <w:rPr>
          <w:rFonts w:cstheme="minorHAnsi"/>
          <w:b/>
          <w:bCs/>
        </w:rPr>
      </w:pPr>
      <w:r w:rsidRPr="00463354">
        <w:rPr>
          <w:rFonts w:cstheme="minorHAnsi"/>
          <w:b/>
          <w:bCs/>
        </w:rPr>
        <w:t xml:space="preserve">Cabernet Sauvignon ‘The Grove’ </w:t>
      </w:r>
    </w:p>
    <w:p w14:paraId="49A13458" w14:textId="21BD7373" w:rsidR="000509B4" w:rsidRPr="000509B4" w:rsidRDefault="000509B4" w:rsidP="000509B4">
      <w:pPr>
        <w:rPr>
          <w:rFonts w:cstheme="minorHAnsi"/>
        </w:rPr>
      </w:pPr>
      <w:r w:rsidRPr="000509B4">
        <w:rPr>
          <w:rFonts w:cstheme="minorHAnsi"/>
        </w:rPr>
        <w:t xml:space="preserve">100% Cabernet Sauvignon. Fermented and aged in 100% French oak, </w:t>
      </w:r>
      <w:r>
        <w:rPr>
          <w:rFonts w:cstheme="minorHAnsi"/>
        </w:rPr>
        <w:t>75</w:t>
      </w:r>
      <w:r w:rsidRPr="000509B4">
        <w:rPr>
          <w:rFonts w:cstheme="minorHAnsi"/>
        </w:rPr>
        <w:t>% of which is new. 100 cases made.</w:t>
      </w:r>
    </w:p>
    <w:p w14:paraId="7E10DD41" w14:textId="77777777" w:rsidR="00E71197" w:rsidRPr="00463354" w:rsidRDefault="00E71197">
      <w:pPr>
        <w:rPr>
          <w:rFonts w:cstheme="minorHAnsi"/>
          <w:b/>
          <w:bCs/>
        </w:rPr>
      </w:pPr>
    </w:p>
    <w:p w14:paraId="2CDB00BA" w14:textId="07608D81" w:rsidR="00463354" w:rsidRPr="00463354" w:rsidRDefault="00463354">
      <w:pPr>
        <w:rPr>
          <w:rFonts w:cstheme="minorHAnsi"/>
          <w:b/>
          <w:bCs/>
        </w:rPr>
      </w:pPr>
    </w:p>
    <w:sectPr w:rsidR="00463354" w:rsidRPr="00463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97"/>
    <w:rsid w:val="0003280C"/>
    <w:rsid w:val="000509B4"/>
    <w:rsid w:val="002513FE"/>
    <w:rsid w:val="003D018E"/>
    <w:rsid w:val="003D397C"/>
    <w:rsid w:val="00463354"/>
    <w:rsid w:val="00626C64"/>
    <w:rsid w:val="00680550"/>
    <w:rsid w:val="00735ADE"/>
    <w:rsid w:val="007E73FE"/>
    <w:rsid w:val="008A087D"/>
    <w:rsid w:val="00B057FE"/>
    <w:rsid w:val="00BD7335"/>
    <w:rsid w:val="00D23D41"/>
    <w:rsid w:val="00E40FE0"/>
    <w:rsid w:val="00E45C0B"/>
    <w:rsid w:val="00E71197"/>
    <w:rsid w:val="00F0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985E8"/>
  <w15:chartTrackingRefBased/>
  <w15:docId w15:val="{C4ED155A-280D-504B-BEFA-95910FFD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7119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119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E71197"/>
    <w:pPr>
      <w:spacing w:before="100" w:beforeAutospacing="1" w:after="100" w:afterAutospacing="1"/>
    </w:pPr>
    <w:rPr>
      <w:rFonts w:ascii="Times New Roman" w:eastAsia="Times New Roman" w:hAnsi="Times New Roman" w:cs="Times New Roman"/>
      <w:kern w:val="0"/>
      <w14:ligatures w14:val="none"/>
    </w:rPr>
  </w:style>
  <w:style w:type="character" w:customStyle="1" w:styleId="titleword">
    <w:name w:val="titleword"/>
    <w:basedOn w:val="DefaultParagraphFont"/>
    <w:rsid w:val="00E71197"/>
  </w:style>
  <w:style w:type="character" w:styleId="Emphasis">
    <w:name w:val="Emphasis"/>
    <w:basedOn w:val="DefaultParagraphFont"/>
    <w:uiPriority w:val="20"/>
    <w:qFormat/>
    <w:rsid w:val="00E711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5104">
      <w:bodyDiv w:val="1"/>
      <w:marLeft w:val="0"/>
      <w:marRight w:val="0"/>
      <w:marTop w:val="0"/>
      <w:marBottom w:val="0"/>
      <w:divBdr>
        <w:top w:val="none" w:sz="0" w:space="0" w:color="auto"/>
        <w:left w:val="none" w:sz="0" w:space="0" w:color="auto"/>
        <w:bottom w:val="none" w:sz="0" w:space="0" w:color="auto"/>
        <w:right w:val="none" w:sz="0" w:space="0" w:color="auto"/>
      </w:divBdr>
    </w:div>
    <w:div w:id="475420627">
      <w:bodyDiv w:val="1"/>
      <w:marLeft w:val="0"/>
      <w:marRight w:val="0"/>
      <w:marTop w:val="0"/>
      <w:marBottom w:val="0"/>
      <w:divBdr>
        <w:top w:val="none" w:sz="0" w:space="0" w:color="auto"/>
        <w:left w:val="none" w:sz="0" w:space="0" w:color="auto"/>
        <w:bottom w:val="none" w:sz="0" w:space="0" w:color="auto"/>
        <w:right w:val="none" w:sz="0" w:space="0" w:color="auto"/>
      </w:divBdr>
    </w:div>
    <w:div w:id="20433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Danneels</dc:creator>
  <cp:keywords/>
  <dc:description/>
  <cp:lastModifiedBy>Liz Danneels</cp:lastModifiedBy>
  <cp:revision>6</cp:revision>
  <dcterms:created xsi:type="dcterms:W3CDTF">2024-02-19T22:36:00Z</dcterms:created>
  <dcterms:modified xsi:type="dcterms:W3CDTF">2024-02-27T01:02:00Z</dcterms:modified>
</cp:coreProperties>
</file>